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A1" w:rsidRDefault="00E16AA1">
      <w:pPr>
        <w:pStyle w:val="BodyText"/>
        <w:rPr>
          <w:rFonts w:ascii="Times New Roman"/>
          <w:sz w:val="20"/>
        </w:rPr>
      </w:pPr>
    </w:p>
    <w:p w:rsidR="00E16AA1" w:rsidRDefault="00AB4AAF">
      <w:pPr>
        <w:pStyle w:val="BodyText"/>
        <w:rPr>
          <w:rFonts w:ascii="Times New Roman"/>
          <w:sz w:val="20"/>
        </w:rPr>
      </w:pPr>
      <w:r>
        <w:rPr>
          <w:noProof/>
          <w:lang w:val="en-CA" w:eastAsia="zh-CN" w:bidi="ar-SA"/>
        </w:rPr>
        <w:drawing>
          <wp:anchor distT="36576" distB="36576" distL="36576" distR="36576" simplePos="0" relativeHeight="251658240" behindDoc="0" locked="0" layoutInCell="1" allowOverlap="1" wp14:anchorId="2B9A2B7C" wp14:editId="54830EC9">
            <wp:simplePos x="0" y="0"/>
            <wp:positionH relativeFrom="margin">
              <wp:posOffset>628650</wp:posOffset>
            </wp:positionH>
            <wp:positionV relativeFrom="paragraph">
              <wp:posOffset>47625</wp:posOffset>
            </wp:positionV>
            <wp:extent cx="1466850" cy="1028700"/>
            <wp:effectExtent l="0" t="0" r="0" b="0"/>
            <wp:wrapNone/>
            <wp:docPr id="2" name="Picture 2" descr="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A1" w:rsidRDefault="00E16AA1">
      <w:pPr>
        <w:pStyle w:val="BodyText"/>
        <w:spacing w:before="1"/>
        <w:rPr>
          <w:rFonts w:ascii="Times New Roman"/>
          <w:sz w:val="23"/>
        </w:rPr>
      </w:pPr>
    </w:p>
    <w:p w:rsidR="00AB4AAF" w:rsidRDefault="0027164B" w:rsidP="00AB4AAF">
      <w:pPr>
        <w:spacing w:before="27"/>
        <w:ind w:left="4304" w:right="4017" w:hanging="4"/>
        <w:jc w:val="center"/>
        <w:rPr>
          <w:b/>
          <w:sz w:val="36"/>
        </w:rPr>
      </w:pPr>
      <w:r>
        <w:rPr>
          <w:noProof/>
          <w:lang w:val="en-CA" w:eastAsia="zh-CN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5882640</wp:posOffset>
            </wp:positionH>
            <wp:positionV relativeFrom="paragraph">
              <wp:posOffset>-462805</wp:posOffset>
            </wp:positionV>
            <wp:extent cx="1219200" cy="14243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Ice School </w:t>
      </w:r>
    </w:p>
    <w:p w:rsidR="00E16AA1" w:rsidRDefault="00AB4AAF" w:rsidP="00AB4AAF">
      <w:pPr>
        <w:spacing w:before="27"/>
        <w:ind w:left="4304" w:right="4017" w:hanging="4"/>
        <w:jc w:val="center"/>
        <w:rPr>
          <w:b/>
          <w:sz w:val="36"/>
        </w:rPr>
      </w:pPr>
      <w:r>
        <w:rPr>
          <w:b/>
          <w:sz w:val="36"/>
        </w:rPr>
        <w:t xml:space="preserve">February 12-14 </w:t>
      </w:r>
      <w:r>
        <w:rPr>
          <w:b/>
          <w:sz w:val="36"/>
        </w:rPr>
        <w:br/>
        <w:t>Green Bay, WI. 54303</w:t>
      </w:r>
    </w:p>
    <w:p w:rsidR="00E16AA1" w:rsidRDefault="00E16AA1">
      <w:pPr>
        <w:spacing w:before="9"/>
        <w:rPr>
          <w:b/>
          <w:sz w:val="36"/>
        </w:rPr>
      </w:pPr>
    </w:p>
    <w:p w:rsidR="00E16AA1" w:rsidRDefault="00AB4AAF">
      <w:pPr>
        <w:pStyle w:val="BodyText"/>
        <w:spacing w:before="1" w:line="225" w:lineRule="auto"/>
        <w:ind w:left="496" w:right="655"/>
      </w:pPr>
      <w:r>
        <w:t>CN &amp; CP</w:t>
      </w:r>
      <w:r w:rsidR="0027164B">
        <w:t xml:space="preserve"> Emergency response team</w:t>
      </w:r>
      <w:r>
        <w:t xml:space="preserve">s along with the </w:t>
      </w:r>
      <w:r w:rsidR="0027164B">
        <w:t xml:space="preserve"> TRANSCAER® Committee will be hosting a </w:t>
      </w:r>
      <w:r w:rsidR="0027164B">
        <w:rPr>
          <w:b/>
        </w:rPr>
        <w:t>Trans</w:t>
      </w:r>
      <w:r w:rsidR="0027164B">
        <w:t xml:space="preserve">portation </w:t>
      </w:r>
      <w:r w:rsidR="0027164B">
        <w:rPr>
          <w:b/>
        </w:rPr>
        <w:t>C</w:t>
      </w:r>
      <w:r w:rsidR="0027164B">
        <w:t xml:space="preserve">ommunity </w:t>
      </w:r>
      <w:r w:rsidR="0027164B">
        <w:rPr>
          <w:b/>
        </w:rPr>
        <w:t>A</w:t>
      </w:r>
      <w:r w:rsidR="0027164B">
        <w:t xml:space="preserve">wareness and </w:t>
      </w:r>
      <w:r w:rsidR="0027164B">
        <w:rPr>
          <w:b/>
        </w:rPr>
        <w:t>E</w:t>
      </w:r>
      <w:r w:rsidR="0027164B">
        <w:t xml:space="preserve">mergency </w:t>
      </w:r>
      <w:r w:rsidR="0027164B">
        <w:rPr>
          <w:b/>
        </w:rPr>
        <w:t>R</w:t>
      </w:r>
      <w:r w:rsidR="0027164B">
        <w:t>esponse outreach event.</w:t>
      </w:r>
    </w:p>
    <w:p w:rsidR="00E16AA1" w:rsidRDefault="00E16AA1">
      <w:pPr>
        <w:spacing w:before="2"/>
        <w:rPr>
          <w:sz w:val="26"/>
        </w:rPr>
      </w:pPr>
    </w:p>
    <w:p w:rsidR="00E16AA1" w:rsidRDefault="0027164B">
      <w:pPr>
        <w:pStyle w:val="BodyText"/>
        <w:spacing w:line="228" w:lineRule="auto"/>
        <w:ind w:left="496" w:right="655"/>
      </w:pPr>
      <w:r>
        <w:t>An 8-hour training class that reviews the strategy and tactics of Response to Environmental Emergencies in waterways during freezing conditions. Classroom instruction followed by hands on evolutions on the ice.</w:t>
      </w:r>
    </w:p>
    <w:p w:rsidR="00E16AA1" w:rsidRDefault="00E16AA1">
      <w:pPr>
        <w:spacing w:before="6"/>
        <w:rPr>
          <w:sz w:val="25"/>
        </w:rPr>
      </w:pPr>
    </w:p>
    <w:p w:rsidR="00E16AA1" w:rsidRDefault="0027164B">
      <w:pPr>
        <w:pStyle w:val="Heading2"/>
        <w:ind w:left="503" w:right="221" w:firstLine="0"/>
        <w:jc w:val="center"/>
      </w:pPr>
      <w:r>
        <w:rPr>
          <w:u w:val="single"/>
        </w:rPr>
        <w:t>Ice and Rail Safety will be part of this event</w:t>
      </w:r>
    </w:p>
    <w:p w:rsidR="00E16AA1" w:rsidRDefault="00E16AA1">
      <w:pPr>
        <w:spacing w:before="3"/>
        <w:rPr>
          <w:b/>
        </w:rPr>
      </w:pPr>
    </w:p>
    <w:p w:rsidR="00E16AA1" w:rsidRDefault="0027164B">
      <w:pPr>
        <w:spacing w:before="44" w:line="327" w:lineRule="exact"/>
        <w:ind w:left="195" w:right="5774"/>
        <w:jc w:val="center"/>
        <w:rPr>
          <w:b/>
          <w:sz w:val="28"/>
        </w:rPr>
      </w:pPr>
      <w:r>
        <w:rPr>
          <w:noProof/>
          <w:lang w:val="en-CA" w:eastAsia="zh-CN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4387850</wp:posOffset>
            </wp:positionH>
            <wp:positionV relativeFrom="paragraph">
              <wp:posOffset>106426</wp:posOffset>
            </wp:positionV>
            <wp:extent cx="2542540" cy="190690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Interactive demonstrations will include:</w:t>
      </w:r>
    </w:p>
    <w:p w:rsidR="00E16AA1" w:rsidRDefault="0027164B">
      <w:pPr>
        <w:pStyle w:val="ListParagraph"/>
        <w:numPr>
          <w:ilvl w:val="0"/>
          <w:numId w:val="2"/>
        </w:numPr>
        <w:tabs>
          <w:tab w:val="left" w:pos="1217"/>
          <w:tab w:val="left" w:pos="1218"/>
        </w:tabs>
        <w:spacing w:line="307" w:lineRule="exact"/>
        <w:rPr>
          <w:sz w:val="28"/>
        </w:rPr>
      </w:pPr>
      <w:r>
        <w:rPr>
          <w:sz w:val="28"/>
        </w:rPr>
        <w:t>CP’s Ice Response/Training</w:t>
      </w:r>
      <w:r>
        <w:rPr>
          <w:spacing w:val="-5"/>
          <w:sz w:val="28"/>
        </w:rPr>
        <w:t xml:space="preserve"> </w:t>
      </w:r>
      <w:r>
        <w:rPr>
          <w:sz w:val="28"/>
        </w:rPr>
        <w:t>Trailer</w:t>
      </w:r>
    </w:p>
    <w:p w:rsidR="00E16AA1" w:rsidRDefault="0027164B">
      <w:pPr>
        <w:pStyle w:val="ListParagraph"/>
        <w:numPr>
          <w:ilvl w:val="0"/>
          <w:numId w:val="2"/>
        </w:numPr>
        <w:tabs>
          <w:tab w:val="left" w:pos="1217"/>
          <w:tab w:val="left" w:pos="1218"/>
        </w:tabs>
        <w:spacing w:line="287" w:lineRule="exact"/>
        <w:rPr>
          <w:sz w:val="28"/>
        </w:rPr>
      </w:pPr>
      <w:r>
        <w:rPr>
          <w:sz w:val="28"/>
        </w:rPr>
        <w:t>Specialized Ice Response</w:t>
      </w:r>
      <w:r>
        <w:rPr>
          <w:spacing w:val="-8"/>
          <w:sz w:val="28"/>
        </w:rPr>
        <w:t xml:space="preserve"> </w:t>
      </w:r>
      <w:r>
        <w:rPr>
          <w:sz w:val="28"/>
        </w:rPr>
        <w:t>Equipment</w:t>
      </w:r>
    </w:p>
    <w:p w:rsidR="00E16AA1" w:rsidRDefault="0027164B">
      <w:pPr>
        <w:pStyle w:val="ListParagraph"/>
        <w:numPr>
          <w:ilvl w:val="0"/>
          <w:numId w:val="2"/>
        </w:numPr>
        <w:tabs>
          <w:tab w:val="left" w:pos="1217"/>
          <w:tab w:val="left" w:pos="1218"/>
        </w:tabs>
        <w:spacing w:line="321" w:lineRule="exact"/>
        <w:rPr>
          <w:sz w:val="28"/>
        </w:rPr>
      </w:pPr>
      <w:r>
        <w:rPr>
          <w:sz w:val="28"/>
        </w:rPr>
        <w:t>Emergency Response</w:t>
      </w:r>
      <w:r>
        <w:rPr>
          <w:spacing w:val="-4"/>
          <w:sz w:val="28"/>
        </w:rPr>
        <w:t xml:space="preserve"> </w:t>
      </w:r>
      <w:r>
        <w:rPr>
          <w:sz w:val="28"/>
        </w:rPr>
        <w:t>equipment</w:t>
      </w:r>
    </w:p>
    <w:p w:rsidR="00E16AA1" w:rsidRDefault="00AB4AAF">
      <w:pPr>
        <w:pStyle w:val="Heading1"/>
        <w:spacing w:before="278"/>
        <w:ind w:left="51" w:right="5774"/>
        <w:jc w:val="center"/>
        <w:rPr>
          <w:u w:val="none"/>
        </w:rPr>
      </w:pPr>
      <w:r>
        <w:rPr>
          <w:u w:val="thick"/>
        </w:rPr>
        <w:t>When: Wednesday 12</w:t>
      </w:r>
      <w:r w:rsidR="0022747B">
        <w:rPr>
          <w:u w:val="thick"/>
        </w:rPr>
        <w:t>-14</w:t>
      </w:r>
    </w:p>
    <w:p w:rsidR="00E16AA1" w:rsidRDefault="0027164B">
      <w:pPr>
        <w:spacing w:before="12"/>
        <w:ind w:left="780"/>
        <w:rPr>
          <w:b/>
          <w:sz w:val="24"/>
        </w:rPr>
      </w:pPr>
      <w:r>
        <w:rPr>
          <w:b/>
          <w:sz w:val="24"/>
        </w:rPr>
        <w:t>07:30 – Registration</w:t>
      </w:r>
    </w:p>
    <w:p w:rsidR="00E16AA1" w:rsidRDefault="0027164B">
      <w:pPr>
        <w:spacing w:before="36"/>
        <w:ind w:left="780"/>
        <w:rPr>
          <w:b/>
          <w:sz w:val="24"/>
        </w:rPr>
      </w:pPr>
      <w:r>
        <w:rPr>
          <w:b/>
          <w:sz w:val="24"/>
        </w:rPr>
        <w:t>08:00 – 10:00 – Classroom</w:t>
      </w:r>
    </w:p>
    <w:p w:rsidR="00E16AA1" w:rsidRDefault="0027164B">
      <w:pPr>
        <w:spacing w:before="35"/>
        <w:ind w:left="780"/>
        <w:rPr>
          <w:b/>
          <w:sz w:val="24"/>
        </w:rPr>
      </w:pPr>
      <w:r>
        <w:rPr>
          <w:b/>
          <w:sz w:val="24"/>
        </w:rPr>
        <w:t>10:00 – 11:00 – Equipment Demo</w:t>
      </w:r>
    </w:p>
    <w:p w:rsidR="00E16AA1" w:rsidRDefault="0027164B">
      <w:pPr>
        <w:spacing w:before="34"/>
        <w:ind w:left="780"/>
        <w:rPr>
          <w:b/>
          <w:sz w:val="24"/>
        </w:rPr>
      </w:pPr>
      <w:r>
        <w:rPr>
          <w:b/>
          <w:sz w:val="24"/>
        </w:rPr>
        <w:t>11:00 – 12:00 – Lunch</w:t>
      </w:r>
    </w:p>
    <w:p w:rsidR="00E16AA1" w:rsidRDefault="0027164B">
      <w:pPr>
        <w:spacing w:before="36"/>
        <w:ind w:left="780"/>
        <w:rPr>
          <w:b/>
          <w:sz w:val="24"/>
        </w:rPr>
      </w:pPr>
      <w:r>
        <w:rPr>
          <w:b/>
          <w:sz w:val="24"/>
        </w:rPr>
        <w:t>12:00 – 17:00 – Field Demonstration</w:t>
      </w:r>
    </w:p>
    <w:p w:rsidR="00E16AA1" w:rsidRDefault="00E16AA1">
      <w:pPr>
        <w:spacing w:before="7"/>
        <w:rPr>
          <w:b/>
          <w:sz w:val="20"/>
        </w:rPr>
      </w:pPr>
    </w:p>
    <w:p w:rsidR="00E16AA1" w:rsidRDefault="00AB4AAF">
      <w:pPr>
        <w:spacing w:before="35"/>
        <w:ind w:left="496"/>
        <w:rPr>
          <w:rFonts w:ascii="Arial" w:hAnsi="Arial"/>
          <w:b/>
          <w:sz w:val="20"/>
        </w:rPr>
      </w:pPr>
      <w:r>
        <w:rPr>
          <w:b/>
          <w:sz w:val="32"/>
          <w:u w:val="thick"/>
        </w:rPr>
        <w:t xml:space="preserve">Where: </w:t>
      </w:r>
    </w:p>
    <w:p w:rsidR="00E16AA1" w:rsidRDefault="00E16AA1">
      <w:pPr>
        <w:pStyle w:val="BodyText"/>
        <w:spacing w:before="2"/>
        <w:rPr>
          <w:rFonts w:ascii="Arial"/>
          <w:b/>
          <w:sz w:val="20"/>
        </w:rPr>
      </w:pPr>
    </w:p>
    <w:p w:rsidR="00E16AA1" w:rsidRDefault="0027164B">
      <w:pPr>
        <w:pStyle w:val="Heading1"/>
        <w:rPr>
          <w:u w:val="none"/>
        </w:rPr>
      </w:pPr>
      <w:r>
        <w:rPr>
          <w:u w:val="thick"/>
        </w:rPr>
        <w:t>Course Content:</w:t>
      </w:r>
    </w:p>
    <w:p w:rsidR="00E16AA1" w:rsidRDefault="0027164B">
      <w:pPr>
        <w:pStyle w:val="ListParagraph"/>
        <w:numPr>
          <w:ilvl w:val="0"/>
          <w:numId w:val="1"/>
        </w:numPr>
        <w:tabs>
          <w:tab w:val="left" w:pos="1011"/>
          <w:tab w:val="left" w:pos="5100"/>
        </w:tabs>
        <w:spacing w:before="12"/>
        <w:rPr>
          <w:b/>
          <w:sz w:val="24"/>
        </w:rPr>
      </w:pPr>
      <w:r>
        <w:rPr>
          <w:b/>
          <w:sz w:val="24"/>
        </w:rPr>
        <w:t>Cold and Frozen Water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Spills</w:t>
      </w:r>
      <w:r>
        <w:rPr>
          <w:b/>
          <w:sz w:val="24"/>
        </w:rPr>
        <w:tab/>
        <w:t>• Self-Rescue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Techniques</w:t>
      </w:r>
    </w:p>
    <w:p w:rsidR="00E16AA1" w:rsidRDefault="0027164B">
      <w:pPr>
        <w:pStyle w:val="ListParagraph"/>
        <w:numPr>
          <w:ilvl w:val="0"/>
          <w:numId w:val="1"/>
        </w:numPr>
        <w:tabs>
          <w:tab w:val="left" w:pos="1033"/>
          <w:tab w:val="left" w:pos="5100"/>
        </w:tabs>
        <w:spacing w:before="36"/>
        <w:ind w:left="1032"/>
        <w:rPr>
          <w:b/>
          <w:sz w:val="24"/>
        </w:rPr>
      </w:pPr>
      <w:r>
        <w:rPr>
          <w:b/>
          <w:sz w:val="24"/>
        </w:rPr>
        <w:t>Cold Weather Oil Spill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PPE</w:t>
      </w:r>
      <w:r>
        <w:rPr>
          <w:b/>
          <w:sz w:val="24"/>
        </w:rPr>
        <w:tab/>
        <w:t>• Moving Ice - Spill Response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Containment</w:t>
      </w:r>
    </w:p>
    <w:p w:rsidR="00E16AA1" w:rsidRDefault="0027164B">
      <w:pPr>
        <w:pStyle w:val="ListParagraph"/>
        <w:numPr>
          <w:ilvl w:val="0"/>
          <w:numId w:val="1"/>
        </w:numPr>
        <w:tabs>
          <w:tab w:val="left" w:pos="1033"/>
          <w:tab w:val="left" w:pos="5100"/>
        </w:tabs>
        <w:spacing w:before="36"/>
        <w:ind w:left="1032"/>
        <w:rPr>
          <w:b/>
          <w:sz w:val="24"/>
        </w:rPr>
      </w:pPr>
      <w:r>
        <w:rPr>
          <w:b/>
          <w:sz w:val="24"/>
        </w:rPr>
        <w:t>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Characteristics</w:t>
      </w:r>
      <w:r>
        <w:rPr>
          <w:b/>
          <w:sz w:val="24"/>
        </w:rPr>
        <w:tab/>
        <w:t>• Surface and Subsurface Oil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Removal</w:t>
      </w:r>
    </w:p>
    <w:p w:rsidR="00E16AA1" w:rsidRDefault="0027164B">
      <w:pPr>
        <w:pStyle w:val="ListParagraph"/>
        <w:numPr>
          <w:ilvl w:val="0"/>
          <w:numId w:val="1"/>
        </w:numPr>
        <w:tabs>
          <w:tab w:val="left" w:pos="1033"/>
          <w:tab w:val="left" w:pos="5100"/>
        </w:tabs>
        <w:spacing w:before="33"/>
        <w:ind w:left="1032"/>
        <w:rPr>
          <w:b/>
          <w:sz w:val="24"/>
        </w:rPr>
      </w:pPr>
      <w:r>
        <w:rPr>
          <w:b/>
          <w:sz w:val="24"/>
        </w:rPr>
        <w:t>Source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Containment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z w:val="24"/>
        </w:rPr>
        <w:tab/>
        <w:t>• Decontamination - Cold Weather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Operations</w:t>
      </w:r>
    </w:p>
    <w:p w:rsidR="00E16AA1" w:rsidRDefault="00E16AA1">
      <w:pPr>
        <w:spacing w:before="8"/>
        <w:rPr>
          <w:b/>
          <w:sz w:val="23"/>
        </w:rPr>
      </w:pPr>
    </w:p>
    <w:p w:rsidR="00E16AA1" w:rsidRDefault="0027164B">
      <w:pPr>
        <w:pStyle w:val="Heading1"/>
        <w:spacing w:before="0"/>
        <w:rPr>
          <w:u w:val="none"/>
        </w:rPr>
      </w:pPr>
      <w:r>
        <w:rPr>
          <w:u w:val="thick"/>
        </w:rPr>
        <w:t>Field Exercise:</w:t>
      </w:r>
    </w:p>
    <w:p w:rsidR="00E16AA1" w:rsidRDefault="0027164B">
      <w:pPr>
        <w:pStyle w:val="ListParagraph"/>
        <w:numPr>
          <w:ilvl w:val="0"/>
          <w:numId w:val="1"/>
        </w:numPr>
        <w:tabs>
          <w:tab w:val="left" w:pos="1011"/>
          <w:tab w:val="left" w:pos="5100"/>
        </w:tabs>
        <w:spacing w:before="12"/>
        <w:rPr>
          <w:b/>
          <w:sz w:val="24"/>
        </w:rPr>
      </w:pPr>
      <w:r>
        <w:rPr>
          <w:rFonts w:ascii="Arial" w:hAnsi="Arial"/>
          <w:b/>
          <w:sz w:val="20"/>
        </w:rPr>
        <w:t>Ice Slotting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Chainsaw</w:t>
      </w:r>
      <w:r>
        <w:rPr>
          <w:rFonts w:ascii="Arial" w:hAnsi="Arial"/>
          <w:b/>
          <w:sz w:val="20"/>
        </w:rPr>
        <w:tab/>
      </w:r>
      <w:r>
        <w:rPr>
          <w:b/>
          <w:sz w:val="24"/>
        </w:rPr>
        <w:t>• Diversion 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Collection</w:t>
      </w:r>
    </w:p>
    <w:p w:rsidR="00E16AA1" w:rsidRDefault="0027164B">
      <w:pPr>
        <w:pStyle w:val="ListParagraph"/>
        <w:numPr>
          <w:ilvl w:val="0"/>
          <w:numId w:val="1"/>
        </w:numPr>
        <w:tabs>
          <w:tab w:val="left" w:pos="1011"/>
          <w:tab w:val="left" w:pos="5100"/>
        </w:tabs>
        <w:spacing w:before="36"/>
        <w:rPr>
          <w:b/>
          <w:sz w:val="24"/>
        </w:rPr>
      </w:pPr>
      <w:r>
        <w:rPr>
          <w:b/>
          <w:sz w:val="24"/>
        </w:rPr>
        <w:t>Ice Slotting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 Sled</w:t>
      </w:r>
      <w:r>
        <w:rPr>
          <w:b/>
          <w:sz w:val="24"/>
        </w:rPr>
        <w:tab/>
        <w:t>•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Trenching</w:t>
      </w:r>
    </w:p>
    <w:p w:rsidR="00E16AA1" w:rsidRDefault="00E16AA1">
      <w:pPr>
        <w:rPr>
          <w:b/>
          <w:sz w:val="20"/>
        </w:rPr>
      </w:pPr>
    </w:p>
    <w:p w:rsidR="00E16AA1" w:rsidRDefault="00AB4AAF">
      <w:pPr>
        <w:spacing w:before="11"/>
        <w:rPr>
          <w:b/>
          <w:sz w:val="11"/>
        </w:rPr>
      </w:pPr>
      <w:r>
        <w:rPr>
          <w:noProof/>
          <w:lang w:val="en-CA" w:eastAsia="zh-CN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127000</wp:posOffset>
            </wp:positionV>
            <wp:extent cx="2178685" cy="33655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zh-CN" w:bidi="ar-SA"/>
        </w:rPr>
        <w:drawing>
          <wp:anchor distT="36576" distB="36576" distL="36576" distR="36576" simplePos="0" relativeHeight="251661312" behindDoc="0" locked="0" layoutInCell="1" allowOverlap="1" wp14:anchorId="4A6AE6DB" wp14:editId="022733DB">
            <wp:simplePos x="0" y="0"/>
            <wp:positionH relativeFrom="margin">
              <wp:posOffset>2847975</wp:posOffset>
            </wp:positionH>
            <wp:positionV relativeFrom="paragraph">
              <wp:posOffset>25400</wp:posOffset>
            </wp:positionV>
            <wp:extent cx="1066800" cy="381000"/>
            <wp:effectExtent l="0" t="0" r="0" b="0"/>
            <wp:wrapNone/>
            <wp:docPr id="4" name="Picture 4" descr="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4B">
        <w:rPr>
          <w:noProof/>
          <w:lang w:val="en-CA" w:eastAsia="zh-C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5765800</wp:posOffset>
            </wp:positionH>
            <wp:positionV relativeFrom="paragraph">
              <wp:posOffset>117395</wp:posOffset>
            </wp:positionV>
            <wp:extent cx="687914" cy="289178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AA1" w:rsidRDefault="00E16AA1">
      <w:pPr>
        <w:rPr>
          <w:sz w:val="11"/>
        </w:rPr>
        <w:sectPr w:rsidR="00E16AA1">
          <w:type w:val="continuous"/>
          <w:pgSz w:w="12240" w:h="15840"/>
          <w:pgMar w:top="940" w:right="940" w:bottom="280" w:left="6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E16AA1" w:rsidRDefault="0027164B">
      <w:pPr>
        <w:pStyle w:val="Heading1"/>
        <w:spacing w:before="18"/>
        <w:ind w:left="780"/>
        <w:rPr>
          <w:u w:val="none"/>
        </w:rPr>
      </w:pPr>
      <w:r>
        <w:rPr>
          <w:u w:val="thick"/>
        </w:rPr>
        <w:lastRenderedPageBreak/>
        <w:t>PPE Requirements:</w:t>
      </w:r>
    </w:p>
    <w:p w:rsidR="00E16AA1" w:rsidRDefault="0027164B">
      <w:pPr>
        <w:pStyle w:val="Heading2"/>
        <w:numPr>
          <w:ilvl w:val="1"/>
          <w:numId w:val="1"/>
        </w:numPr>
        <w:tabs>
          <w:tab w:val="left" w:pos="2580"/>
          <w:tab w:val="left" w:pos="2581"/>
        </w:tabs>
        <w:spacing w:before="2" w:line="356" w:lineRule="exact"/>
      </w:pPr>
      <w:r>
        <w:t>Hard</w:t>
      </w:r>
      <w:r>
        <w:rPr>
          <w:spacing w:val="-1"/>
        </w:rPr>
        <w:t xml:space="preserve"> </w:t>
      </w:r>
      <w:r>
        <w:t>hat</w:t>
      </w:r>
    </w:p>
    <w:p w:rsidR="00E16AA1" w:rsidRDefault="0027164B">
      <w:pPr>
        <w:pStyle w:val="ListParagraph"/>
        <w:numPr>
          <w:ilvl w:val="1"/>
          <w:numId w:val="1"/>
        </w:numPr>
        <w:tabs>
          <w:tab w:val="left" w:pos="2580"/>
          <w:tab w:val="left" w:pos="2581"/>
        </w:tabs>
        <w:spacing w:line="356" w:lineRule="exact"/>
        <w:rPr>
          <w:b/>
          <w:sz w:val="28"/>
        </w:rPr>
      </w:pPr>
      <w:r>
        <w:rPr>
          <w:b/>
          <w:sz w:val="28"/>
        </w:rPr>
        <w:t>Safety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glasses</w:t>
      </w:r>
    </w:p>
    <w:p w:rsidR="00E16AA1" w:rsidRDefault="0027164B">
      <w:pPr>
        <w:pStyle w:val="ListParagraph"/>
        <w:numPr>
          <w:ilvl w:val="1"/>
          <w:numId w:val="1"/>
        </w:numPr>
        <w:tabs>
          <w:tab w:val="left" w:pos="2580"/>
          <w:tab w:val="left" w:pos="2581"/>
        </w:tabs>
        <w:spacing w:before="1"/>
        <w:rPr>
          <w:b/>
          <w:sz w:val="28"/>
        </w:rPr>
      </w:pPr>
      <w:r>
        <w:rPr>
          <w:b/>
          <w:sz w:val="28"/>
        </w:rPr>
        <w:t>Steel toed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shoes/boots</w:t>
      </w:r>
    </w:p>
    <w:p w:rsidR="00E16AA1" w:rsidRDefault="0027164B">
      <w:pPr>
        <w:pStyle w:val="ListParagraph"/>
        <w:numPr>
          <w:ilvl w:val="1"/>
          <w:numId w:val="1"/>
        </w:numPr>
        <w:tabs>
          <w:tab w:val="left" w:pos="2580"/>
          <w:tab w:val="left" w:pos="2581"/>
        </w:tabs>
        <w:spacing w:before="1" w:line="356" w:lineRule="exact"/>
        <w:rPr>
          <w:b/>
          <w:sz w:val="28"/>
        </w:rPr>
      </w:pPr>
      <w:r>
        <w:rPr>
          <w:b/>
          <w:sz w:val="28"/>
        </w:rPr>
        <w:t>Work gloves (water proof if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possible)</w:t>
      </w:r>
    </w:p>
    <w:p w:rsidR="00E16AA1" w:rsidRDefault="0027164B">
      <w:pPr>
        <w:pStyle w:val="ListParagraph"/>
        <w:numPr>
          <w:ilvl w:val="1"/>
          <w:numId w:val="1"/>
        </w:numPr>
        <w:tabs>
          <w:tab w:val="left" w:pos="2580"/>
          <w:tab w:val="left" w:pos="2581"/>
        </w:tabs>
        <w:spacing w:line="356" w:lineRule="exact"/>
        <w:rPr>
          <w:b/>
          <w:sz w:val="28"/>
        </w:rPr>
      </w:pPr>
      <w:r>
        <w:rPr>
          <w:b/>
          <w:sz w:val="28"/>
        </w:rPr>
        <w:t>Life jackets ( PFD if you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have)</w:t>
      </w:r>
    </w:p>
    <w:p w:rsidR="00E16AA1" w:rsidRDefault="0027164B">
      <w:pPr>
        <w:pStyle w:val="ListParagraph"/>
        <w:numPr>
          <w:ilvl w:val="1"/>
          <w:numId w:val="1"/>
        </w:numPr>
        <w:tabs>
          <w:tab w:val="left" w:pos="2580"/>
          <w:tab w:val="left" w:pos="2581"/>
        </w:tabs>
        <w:spacing w:before="1"/>
        <w:rPr>
          <w:b/>
          <w:sz w:val="28"/>
        </w:rPr>
      </w:pPr>
      <w:r>
        <w:rPr>
          <w:b/>
          <w:sz w:val="28"/>
        </w:rPr>
        <w:t>Appropriate Dress 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Weather</w:t>
      </w:r>
    </w:p>
    <w:p w:rsidR="00E16AA1" w:rsidRDefault="00E16AA1">
      <w:pPr>
        <w:rPr>
          <w:b/>
          <w:sz w:val="34"/>
        </w:rPr>
      </w:pPr>
    </w:p>
    <w:p w:rsidR="00E16AA1" w:rsidRDefault="00E16AA1">
      <w:pPr>
        <w:rPr>
          <w:b/>
          <w:sz w:val="34"/>
        </w:rPr>
      </w:pPr>
    </w:p>
    <w:p w:rsidR="00E16AA1" w:rsidRDefault="00E16AA1">
      <w:pPr>
        <w:rPr>
          <w:b/>
          <w:sz w:val="34"/>
        </w:rPr>
      </w:pPr>
      <w:bookmarkStart w:id="0" w:name="_GoBack"/>
      <w:bookmarkEnd w:id="0"/>
    </w:p>
    <w:p w:rsidR="00E16AA1" w:rsidRDefault="00E16AA1">
      <w:pPr>
        <w:spacing w:before="4"/>
        <w:rPr>
          <w:b/>
          <w:sz w:val="38"/>
        </w:rPr>
      </w:pPr>
    </w:p>
    <w:p w:rsidR="00E16AA1" w:rsidRDefault="0027164B">
      <w:pPr>
        <w:ind w:left="850"/>
        <w:rPr>
          <w:b/>
          <w:sz w:val="28"/>
        </w:rPr>
      </w:pPr>
      <w:r>
        <w:rPr>
          <w:b/>
          <w:color w:val="FF0000"/>
          <w:sz w:val="28"/>
          <w:u w:val="single" w:color="FF0000"/>
        </w:rPr>
        <w:t>There is no cost to attend this event, just your time.</w:t>
      </w:r>
    </w:p>
    <w:p w:rsidR="00E16AA1" w:rsidRDefault="00E16AA1">
      <w:pPr>
        <w:spacing w:before="10"/>
        <w:rPr>
          <w:b/>
          <w:sz w:val="21"/>
        </w:rPr>
      </w:pPr>
    </w:p>
    <w:p w:rsidR="00E16AA1" w:rsidRDefault="00E16AA1">
      <w:pPr>
        <w:rPr>
          <w:b/>
          <w:sz w:val="20"/>
        </w:rPr>
      </w:pPr>
    </w:p>
    <w:p w:rsidR="00E16AA1" w:rsidRDefault="00E16AA1">
      <w:pPr>
        <w:rPr>
          <w:b/>
          <w:sz w:val="20"/>
        </w:rPr>
      </w:pPr>
    </w:p>
    <w:p w:rsidR="00E16AA1" w:rsidRDefault="00E16AA1">
      <w:pPr>
        <w:rPr>
          <w:b/>
          <w:sz w:val="20"/>
        </w:rPr>
      </w:pPr>
    </w:p>
    <w:p w:rsidR="00E16AA1" w:rsidRDefault="00E16AA1">
      <w:pPr>
        <w:rPr>
          <w:b/>
          <w:sz w:val="20"/>
        </w:rPr>
      </w:pPr>
    </w:p>
    <w:p w:rsidR="00E16AA1" w:rsidRDefault="0027164B">
      <w:pPr>
        <w:spacing w:before="8"/>
        <w:rPr>
          <w:b/>
          <w:sz w:val="10"/>
        </w:rPr>
      </w:pPr>
      <w:r>
        <w:rPr>
          <w:noProof/>
          <w:lang w:val="en-CA" w:eastAsia="zh-CN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573405</wp:posOffset>
            </wp:positionH>
            <wp:positionV relativeFrom="paragraph">
              <wp:posOffset>108608</wp:posOffset>
            </wp:positionV>
            <wp:extent cx="2182708" cy="346709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708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zh-CN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5765800</wp:posOffset>
            </wp:positionH>
            <wp:positionV relativeFrom="paragraph">
              <wp:posOffset>107719</wp:posOffset>
            </wp:positionV>
            <wp:extent cx="687914" cy="289178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AA1">
      <w:pgSz w:w="12240" w:h="15840"/>
      <w:pgMar w:top="1420" w:right="940" w:bottom="280" w:left="660" w:header="720" w:footer="720" w:gutter="0"/>
      <w:pgBorders w:offsetFrom="page">
        <w:top w:val="single" w:sz="48" w:space="24" w:color="00AF50"/>
        <w:left w:val="single" w:sz="48" w:space="24" w:color="00AF50"/>
        <w:bottom w:val="single" w:sz="48" w:space="24" w:color="00AF50"/>
        <w:right w:val="single" w:sz="48" w:space="24" w:color="00AF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8C" w:rsidRDefault="009D278C" w:rsidP="00AB4AAF">
      <w:r>
        <w:separator/>
      </w:r>
    </w:p>
  </w:endnote>
  <w:endnote w:type="continuationSeparator" w:id="0">
    <w:p w:rsidR="009D278C" w:rsidRDefault="009D278C" w:rsidP="00AB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8C" w:rsidRDefault="009D278C" w:rsidP="00AB4AAF">
      <w:r>
        <w:separator/>
      </w:r>
    </w:p>
  </w:footnote>
  <w:footnote w:type="continuationSeparator" w:id="0">
    <w:p w:rsidR="009D278C" w:rsidRDefault="009D278C" w:rsidP="00AB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F52"/>
    <w:multiLevelType w:val="hybridMultilevel"/>
    <w:tmpl w:val="A1EE8F9E"/>
    <w:lvl w:ilvl="0" w:tplc="166A3AE6">
      <w:numFmt w:val="bullet"/>
      <w:lvlText w:val="•"/>
      <w:lvlJc w:val="left"/>
      <w:pPr>
        <w:ind w:left="1010" w:hanging="17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 w:tplc="FD508D84">
      <w:numFmt w:val="bullet"/>
      <w:lvlText w:val=""/>
      <w:lvlJc w:val="left"/>
      <w:pPr>
        <w:ind w:left="25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679A192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3" w:tplc="8528BEC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4" w:tplc="0C047828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5" w:tplc="2916B5A4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en-US"/>
      </w:rPr>
    </w:lvl>
    <w:lvl w:ilvl="6" w:tplc="F766B79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en-US"/>
      </w:rPr>
    </w:lvl>
    <w:lvl w:ilvl="7" w:tplc="F24E5002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en-US"/>
      </w:rPr>
    </w:lvl>
    <w:lvl w:ilvl="8" w:tplc="BD305DDE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61448B4"/>
    <w:multiLevelType w:val="hybridMultilevel"/>
    <w:tmpl w:val="B48CE8FA"/>
    <w:lvl w:ilvl="0" w:tplc="7EBED79C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A707956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2" w:tplc="3F285328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3" w:tplc="78CA5496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4" w:tplc="634CD16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A832F76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 w:tplc="F100580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 w:tplc="D6725C7A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en-US"/>
      </w:rPr>
    </w:lvl>
    <w:lvl w:ilvl="8" w:tplc="10BEA7F2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A1"/>
    <w:rsid w:val="0022747B"/>
    <w:rsid w:val="0027164B"/>
    <w:rsid w:val="009D278C"/>
    <w:rsid w:val="00AB4AAF"/>
    <w:rsid w:val="00E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5C5A"/>
  <w15:docId w15:val="{9CF80448-A3AF-49E8-9E02-77141022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49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2580" w:hanging="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A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AA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Mak</dc:creator>
  <cp:lastModifiedBy>Kenneth Collins</cp:lastModifiedBy>
  <cp:revision>3</cp:revision>
  <dcterms:created xsi:type="dcterms:W3CDTF">2020-01-03T22:55:00Z</dcterms:created>
  <dcterms:modified xsi:type="dcterms:W3CDTF">2020-01-03T23:04:00Z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2018-12-14T00:00:00Z</vt:filetime>
  </property>
</Properties>
</file>